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67000BFC" w:rsidR="00FC33E4" w:rsidRPr="001342D1" w:rsidRDefault="00FC33E4" w:rsidP="00834ECC">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w:t>
      </w:r>
      <w:r w:rsidR="00834ECC">
        <w:rPr>
          <w:rFonts w:ascii="Calibri" w:eastAsiaTheme="minorEastAsia" w:hAnsi="Calibri" w:cs="Calibri"/>
          <w:b/>
          <w:bCs/>
          <w:color w:val="4D4D4D" w:themeColor="text1"/>
          <w:sz w:val="48"/>
          <w:szCs w:val="48"/>
          <w:lang w:eastAsia="fr-FR"/>
        </w:rPr>
        <w:t>1</w:t>
      </w:r>
      <w:r w:rsidR="00E539AD">
        <w:rPr>
          <w:rFonts w:ascii="Calibri" w:eastAsiaTheme="minorEastAsia" w:hAnsi="Calibri" w:cs="Calibri"/>
          <w:b/>
          <w:bCs/>
          <w:color w:val="4D4D4D" w:themeColor="text1"/>
          <w:sz w:val="48"/>
          <w:szCs w:val="48"/>
          <w:lang w:eastAsia="fr-FR"/>
        </w:rPr>
        <w:t xml:space="preserve"> </w:t>
      </w:r>
      <w:r w:rsidR="00834ECC" w:rsidRPr="00834ECC">
        <w:rPr>
          <w:rFonts w:ascii="Calibri" w:eastAsiaTheme="minorEastAsia" w:hAnsi="Calibri" w:cs="Calibri"/>
          <w:b/>
          <w:bCs/>
          <w:color w:val="4D4D4D" w:themeColor="text1"/>
          <w:sz w:val="48"/>
          <w:szCs w:val="48"/>
          <w:lang w:eastAsia="fr-FR"/>
        </w:rPr>
        <w:t>Stratégie &amp;</w:t>
      </w:r>
      <w:r w:rsidR="00834ECC">
        <w:rPr>
          <w:rFonts w:ascii="Calibri" w:eastAsiaTheme="minorEastAsia" w:hAnsi="Calibri" w:cs="Calibri"/>
          <w:b/>
          <w:bCs/>
          <w:color w:val="4D4D4D" w:themeColor="text1"/>
          <w:sz w:val="48"/>
          <w:szCs w:val="48"/>
          <w:lang w:eastAsia="fr-FR"/>
        </w:rPr>
        <w:t xml:space="preserve"> </w:t>
      </w:r>
      <w:r w:rsidR="00834ECC" w:rsidRPr="00834ECC">
        <w:rPr>
          <w:rFonts w:ascii="Calibri" w:eastAsiaTheme="minorEastAsia" w:hAnsi="Calibri" w:cs="Calibri"/>
          <w:b/>
          <w:bCs/>
          <w:color w:val="4D4D4D" w:themeColor="text1"/>
          <w:sz w:val="48"/>
          <w:szCs w:val="48"/>
          <w:lang w:eastAsia="fr-FR"/>
        </w:rPr>
        <w:t>Préparation export</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7274932C"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w:t>
      </w:r>
      <w:r w:rsidR="0000541E">
        <w:rPr>
          <w:rFonts w:ascii="Calibri" w:eastAsiaTheme="minorEastAsia" w:hAnsi="Calibri" w:cs="Calibri"/>
          <w:i/>
          <w:iCs/>
          <w:sz w:val="28"/>
          <w:szCs w:val="28"/>
          <w:lang w:eastAsia="fr-FR"/>
        </w:rPr>
        <w:t>5</w:t>
      </w:r>
      <w:r w:rsidR="00897D4F">
        <w:rPr>
          <w:rFonts w:ascii="Calibri" w:eastAsiaTheme="minorEastAsia" w:hAnsi="Calibri" w:cs="Calibri"/>
          <w:i/>
          <w:iCs/>
          <w:sz w:val="28"/>
          <w:szCs w:val="28"/>
          <w:lang w:eastAsia="fr-FR"/>
        </w:rPr>
        <w:t>-</w:t>
      </w:r>
      <w:r w:rsidR="0000541E">
        <w:rPr>
          <w:rFonts w:ascii="Calibri" w:eastAsiaTheme="minorEastAsia" w:hAnsi="Calibri" w:cs="Calibri"/>
          <w:i/>
          <w:iCs/>
          <w:sz w:val="28"/>
          <w:szCs w:val="28"/>
          <w:lang w:eastAsia="fr-FR"/>
        </w:rPr>
        <w:t>6</w:t>
      </w:r>
      <w:r w:rsidR="009C2D4B">
        <w:rPr>
          <w:rFonts w:ascii="Calibri" w:eastAsiaTheme="minorEastAsia" w:hAnsi="Calibri" w:cs="Calibri"/>
          <w:i/>
          <w:iCs/>
          <w:sz w:val="28"/>
          <w:szCs w:val="28"/>
          <w:lang w:eastAsia="fr-FR"/>
        </w:rPr>
        <w:t>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0CEC2268" w:rsidR="00AF76E7" w:rsidRDefault="00AF76E7" w:rsidP="00D0048D">
      <w:pPr>
        <w:spacing w:before="120" w:after="120" w:line="240" w:lineRule="auto"/>
        <w:rPr>
          <w:rStyle w:val="lev"/>
          <w:color w:val="004379"/>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303BCEC"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2E7CFC">
        <w:rPr>
          <w:rStyle w:val="lev"/>
          <w:noProof/>
          <w:color w:val="004379"/>
        </w:rPr>
        <w:t>………………………………………………………………………………………….</w:t>
      </w:r>
    </w:p>
    <w:p w14:paraId="2173A4FE"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2E7CFC">
        <w:rPr>
          <w:rStyle w:val="lev"/>
          <w:noProof/>
          <w:color w:val="004379"/>
        </w:rPr>
        <w:t>…………………………………………………………………</w:t>
      </w:r>
    </w:p>
    <w:p w14:paraId="6C8D7664" w14:textId="77777777" w:rsidR="00781684" w:rsidRPr="00CC76AC" w:rsidRDefault="00781684" w:rsidP="0078168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2E7CFC">
        <w:rPr>
          <w:rStyle w:val="lev"/>
          <w:noProof/>
          <w:color w:val="004379"/>
        </w:rPr>
        <w:t>………………………………………………………………………</w:t>
      </w:r>
    </w:p>
    <w:p w14:paraId="59F0B7A3" w14:textId="77777777" w:rsidR="00781684" w:rsidRPr="00D0048D" w:rsidRDefault="00781684" w:rsidP="00D0048D">
      <w:pPr>
        <w:spacing w:before="120" w:after="120" w:line="240" w:lineRule="auto"/>
        <w:rPr>
          <w:rFonts w:eastAsia="Times New Roman" w:cstheme="minorHAnsi"/>
          <w:color w:val="auto"/>
          <w:szCs w:val="20"/>
          <w:lang w:eastAsia="fr-FR"/>
        </w:rPr>
      </w:pP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00D004B2" w:rsidR="006C1187" w:rsidRPr="00E539AD" w:rsidRDefault="00E539AD" w:rsidP="00E539AD">
      <w:pPr>
        <w:spacing w:after="240"/>
        <w:jc w:val="both"/>
        <w:rPr>
          <w:b/>
          <w:color w:val="auto"/>
          <w:szCs w:val="20"/>
        </w:rPr>
      </w:pPr>
      <w:r w:rsidRPr="001C039F">
        <w:rPr>
          <w:b/>
          <w:color w:val="auto"/>
          <w:szCs w:val="20"/>
        </w:rPr>
        <w:t xml:space="preserve">La présente offre concerne le lot 1 </w:t>
      </w:r>
      <w:r w:rsidR="00047DEC">
        <w:rPr>
          <w:b/>
          <w:color w:val="auto"/>
          <w:szCs w:val="20"/>
        </w:rPr>
        <w:t>STRATEGIE ET PREPARATION EXPORT.</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56D5A9F"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138BA">
        <w:rPr>
          <w:szCs w:val="20"/>
        </w:rPr>
        <w:t>6</w:t>
      </w:r>
    </w:p>
    <w:p w14:paraId="45674BCC" w14:textId="2B0824A7"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138BA">
        <w:rPr>
          <w:szCs w:val="20"/>
        </w:rPr>
        <w:t>6</w:t>
      </w:r>
      <w:r w:rsidRPr="001C039F">
        <w:rPr>
          <w:szCs w:val="20"/>
        </w:rPr>
        <w:t xml:space="preserve"> et</w:t>
      </w:r>
      <w:r w:rsidR="009B7B54" w:rsidRPr="001C039F">
        <w:rPr>
          <w:szCs w:val="20"/>
        </w:rPr>
        <w:t xml:space="preserve"> le 31 décembre 202</w:t>
      </w:r>
      <w:r w:rsidR="001138BA">
        <w:rPr>
          <w:szCs w:val="20"/>
        </w:rPr>
        <w:t>6</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0B39EE00"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w:t>
      </w:r>
      <w:r w:rsidR="00345C2D">
        <w:rPr>
          <w:color w:val="auto"/>
          <w:szCs w:val="20"/>
        </w:rPr>
        <w:t>x</w:t>
      </w:r>
      <w:r w:rsidRPr="001C039F">
        <w:rPr>
          <w:color w:val="auto"/>
          <w:szCs w:val="20"/>
        </w:rPr>
        <w:t xml:space="preserve"> prix plafond</w:t>
      </w:r>
      <w:r w:rsidR="00345C2D">
        <w:rPr>
          <w:color w:val="auto"/>
          <w:szCs w:val="20"/>
        </w:rPr>
        <w:t>s</w:t>
      </w:r>
      <w:r w:rsidRPr="001C039F">
        <w:rPr>
          <w:color w:val="auto"/>
          <w:szCs w:val="20"/>
        </w:rPr>
        <w:t xml:space="preserve"> remis au stade de l’accord-cadre.</w:t>
      </w:r>
    </w:p>
    <w:p w14:paraId="00B03D4E" w14:textId="77777777" w:rsidR="00721BA0" w:rsidRDefault="00721BA0" w:rsidP="00E72783">
      <w:pPr>
        <w:spacing w:before="120" w:after="240"/>
        <w:jc w:val="both"/>
        <w:rPr>
          <w:color w:val="auto"/>
          <w:szCs w:val="20"/>
        </w:rPr>
      </w:pP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lastRenderedPageBreak/>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sidR="00DA64D9">
              <w:rPr>
                <w:rFonts w:ascii="Arial" w:hAnsi="Arial" w:cs="Arial"/>
                <w:color w:val="auto"/>
                <w:lang w:eastAsia="zh-CN"/>
              </w:rPr>
              <w:t>-</w:t>
            </w:r>
            <w:proofErr w:type="gramEnd"/>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Pr>
                <w:rFonts w:ascii="Arial" w:hAnsi="Arial" w:cs="Arial"/>
                <w:color w:val="auto"/>
                <w:lang w:eastAsia="zh-CN"/>
              </w:rPr>
              <w:t>-</w:t>
            </w:r>
            <w:proofErr w:type="gramEnd"/>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28F16AF3" w14:textId="348672EC" w:rsidR="00B504B9"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w:t>
      </w:r>
      <w:proofErr w:type="gramStart"/>
      <w:r w:rsidRPr="00CA5E73">
        <w:rPr>
          <w:rFonts w:eastAsia="Times New Roman" w:cstheme="minorHAnsi"/>
          <w:color w:val="auto"/>
          <w:szCs w:val="20"/>
          <w:lang w:eastAsia="zh-CN"/>
        </w:rPr>
        <w:t>cocher</w:t>
      </w:r>
      <w:proofErr w:type="gramEnd"/>
      <w:r w:rsidRPr="00CA5E73">
        <w:rPr>
          <w:rFonts w:eastAsia="Times New Roman" w:cstheme="minorHAnsi"/>
          <w:color w:val="auto"/>
          <w:szCs w:val="20"/>
          <w:lang w:eastAsia="zh-CN"/>
        </w:rPr>
        <w:t xml:space="preserve">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w:t>
      </w:r>
      <w:proofErr w:type="gramStart"/>
      <w:r w:rsidRPr="00CA5E73">
        <w:rPr>
          <w:rFonts w:eastAsia="Times New Roman" w:cstheme="minorHAnsi"/>
          <w:color w:val="auto"/>
          <w:szCs w:val="20"/>
          <w:lang w:eastAsia="zh-CN"/>
        </w:rPr>
        <w:t>cotraitant définies</w:t>
      </w:r>
      <w:proofErr w:type="gramEnd"/>
      <w:r w:rsidRPr="00CA5E73">
        <w:rPr>
          <w:rFonts w:eastAsia="Times New Roman" w:cstheme="minorHAnsi"/>
          <w:color w:val="auto"/>
          <w:szCs w:val="20"/>
          <w:lang w:eastAsia="zh-CN"/>
        </w:rPr>
        <w:t xml:space="preserve">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 xml:space="preserve">La présente offre est acceptée pour le lot N° </w:t>
      </w:r>
      <w:proofErr w:type="gramStart"/>
      <w:r>
        <w:rPr>
          <w:rFonts w:eastAsia="Times New Roman" w:cstheme="minorHAnsi"/>
          <w:b/>
          <w:color w:val="auto"/>
          <w:szCs w:val="20"/>
          <w:lang w:eastAsia="fr-FR"/>
        </w:rPr>
        <w:t>…….</w:t>
      </w:r>
      <w:proofErr w:type="gramEnd"/>
      <w:r>
        <w:rPr>
          <w:rFonts w:eastAsia="Times New Roman" w:cstheme="minorHAnsi"/>
          <w:b/>
          <w:color w:val="auto"/>
          <w:szCs w:val="20"/>
          <w:lang w:eastAsia="fr-FR"/>
        </w:rPr>
        <w:t>.</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164227" w14:textId="77777777" w:rsidR="004747CB" w:rsidRDefault="004747CB" w:rsidP="00C93BCB">
      <w:pPr>
        <w:spacing w:after="0" w:line="240" w:lineRule="auto"/>
      </w:pPr>
      <w:r>
        <w:separator/>
      </w:r>
    </w:p>
  </w:endnote>
  <w:endnote w:type="continuationSeparator" w:id="0">
    <w:p w14:paraId="6A857738" w14:textId="77777777" w:rsidR="004747CB" w:rsidRDefault="004747CB"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497D1F6E"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w:t>
    </w:r>
    <w:r w:rsidR="009621DC">
      <w:rPr>
        <w:rStyle w:val="Numrodepage"/>
        <w:rFonts w:ascii="Arial" w:hAnsi="Arial" w:cs="Arial"/>
        <w:color w:val="4D4D4D" w:themeColor="text1"/>
        <w:sz w:val="18"/>
        <w:szCs w:val="18"/>
      </w:rPr>
      <w:t>5</w:t>
    </w:r>
    <w:r w:rsidR="00BC370F">
      <w:rPr>
        <w:rStyle w:val="Numrodepage"/>
        <w:rFonts w:ascii="Arial" w:hAnsi="Arial" w:cs="Arial"/>
        <w:color w:val="4D4D4D" w:themeColor="text1"/>
        <w:sz w:val="18"/>
        <w:szCs w:val="18"/>
      </w:rPr>
      <w:t>-</w:t>
    </w:r>
    <w:r w:rsidR="009621DC">
      <w:rPr>
        <w:rStyle w:val="Numrodepage"/>
        <w:rFonts w:ascii="Arial" w:hAnsi="Arial" w:cs="Arial"/>
        <w:color w:val="4D4D4D" w:themeColor="text1"/>
        <w:sz w:val="18"/>
        <w:szCs w:val="18"/>
      </w:rPr>
      <w:t>6</w:t>
    </w:r>
    <w:r w:rsidR="009C2D4B">
      <w:rPr>
        <w:rStyle w:val="Numrodepage"/>
        <w:rFonts w:ascii="Arial" w:hAnsi="Arial" w:cs="Arial"/>
        <w:color w:val="4D4D4D" w:themeColor="text1"/>
        <w:sz w:val="18"/>
        <w:szCs w:val="18"/>
      </w:rPr>
      <w:t>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6A4184" w14:textId="77777777" w:rsidR="004747CB" w:rsidRDefault="004747CB" w:rsidP="00C93BCB">
      <w:pPr>
        <w:spacing w:after="0" w:line="240" w:lineRule="auto"/>
      </w:pPr>
      <w:r>
        <w:separator/>
      </w:r>
    </w:p>
  </w:footnote>
  <w:footnote w:type="continuationSeparator" w:id="0">
    <w:p w14:paraId="0E0B8950" w14:textId="77777777" w:rsidR="004747CB" w:rsidRDefault="004747CB"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71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541E"/>
    <w:rsid w:val="00006640"/>
    <w:rsid w:val="00034AAC"/>
    <w:rsid w:val="00047DEC"/>
    <w:rsid w:val="00060E18"/>
    <w:rsid w:val="00064C81"/>
    <w:rsid w:val="000830FD"/>
    <w:rsid w:val="0009196F"/>
    <w:rsid w:val="000A0DBC"/>
    <w:rsid w:val="000B1288"/>
    <w:rsid w:val="000C0D01"/>
    <w:rsid w:val="000E2BA6"/>
    <w:rsid w:val="000F2D2C"/>
    <w:rsid w:val="00104AD8"/>
    <w:rsid w:val="00105DC9"/>
    <w:rsid w:val="001138BA"/>
    <w:rsid w:val="001207B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CFC"/>
    <w:rsid w:val="002E7FC2"/>
    <w:rsid w:val="003033D6"/>
    <w:rsid w:val="00345C2D"/>
    <w:rsid w:val="003A3E35"/>
    <w:rsid w:val="003E2BBC"/>
    <w:rsid w:val="003F4B56"/>
    <w:rsid w:val="003F4CD7"/>
    <w:rsid w:val="003F75A7"/>
    <w:rsid w:val="004044B6"/>
    <w:rsid w:val="00414274"/>
    <w:rsid w:val="00433049"/>
    <w:rsid w:val="004368E2"/>
    <w:rsid w:val="00443274"/>
    <w:rsid w:val="00444320"/>
    <w:rsid w:val="00445020"/>
    <w:rsid w:val="004747CB"/>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C6484"/>
    <w:rsid w:val="006D0285"/>
    <w:rsid w:val="006D3153"/>
    <w:rsid w:val="006E20DD"/>
    <w:rsid w:val="006F18AD"/>
    <w:rsid w:val="00720AE7"/>
    <w:rsid w:val="00720CFF"/>
    <w:rsid w:val="00721BA0"/>
    <w:rsid w:val="00737001"/>
    <w:rsid w:val="0075196D"/>
    <w:rsid w:val="00751DFC"/>
    <w:rsid w:val="0075296A"/>
    <w:rsid w:val="00752F76"/>
    <w:rsid w:val="007546D9"/>
    <w:rsid w:val="007565BE"/>
    <w:rsid w:val="00772044"/>
    <w:rsid w:val="00775B05"/>
    <w:rsid w:val="00777C71"/>
    <w:rsid w:val="00781684"/>
    <w:rsid w:val="00791606"/>
    <w:rsid w:val="007A4296"/>
    <w:rsid w:val="007B3ACB"/>
    <w:rsid w:val="007C4994"/>
    <w:rsid w:val="00807159"/>
    <w:rsid w:val="00810AE8"/>
    <w:rsid w:val="00812F12"/>
    <w:rsid w:val="00821D4E"/>
    <w:rsid w:val="008257D4"/>
    <w:rsid w:val="00831DE8"/>
    <w:rsid w:val="00834ECC"/>
    <w:rsid w:val="00837163"/>
    <w:rsid w:val="00847AE0"/>
    <w:rsid w:val="00852580"/>
    <w:rsid w:val="00861890"/>
    <w:rsid w:val="00872D2C"/>
    <w:rsid w:val="008762F8"/>
    <w:rsid w:val="008769E8"/>
    <w:rsid w:val="00882674"/>
    <w:rsid w:val="00885251"/>
    <w:rsid w:val="00895818"/>
    <w:rsid w:val="00897D4F"/>
    <w:rsid w:val="009024F5"/>
    <w:rsid w:val="00911223"/>
    <w:rsid w:val="00933810"/>
    <w:rsid w:val="0095034D"/>
    <w:rsid w:val="00952698"/>
    <w:rsid w:val="009621DC"/>
    <w:rsid w:val="00994155"/>
    <w:rsid w:val="009A5586"/>
    <w:rsid w:val="009B7B54"/>
    <w:rsid w:val="009C2D4B"/>
    <w:rsid w:val="009D722C"/>
    <w:rsid w:val="009E6430"/>
    <w:rsid w:val="009F20D6"/>
    <w:rsid w:val="009F3D40"/>
    <w:rsid w:val="00A12476"/>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92F4C"/>
    <w:rsid w:val="00BA61B7"/>
    <w:rsid w:val="00BB06F1"/>
    <w:rsid w:val="00BB6D73"/>
    <w:rsid w:val="00BC370F"/>
    <w:rsid w:val="00BC60FE"/>
    <w:rsid w:val="00BD1D5D"/>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55EDC"/>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9"/>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7</Pages>
  <Words>1663</Words>
  <Characters>9147</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8</cp:revision>
  <cp:lastPrinted>2020-07-24T13:18:00Z</cp:lastPrinted>
  <dcterms:created xsi:type="dcterms:W3CDTF">2025-09-16T11:55:00Z</dcterms:created>
  <dcterms:modified xsi:type="dcterms:W3CDTF">2025-10-17T12:22:00Z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